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6C0" w:rsidRDefault="00B406C0" w:rsidP="00B406C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Shyama Prasad Mukherji College</w:t>
      </w:r>
    </w:p>
    <w:p w:rsidR="00B406C0" w:rsidRDefault="00B406C0" w:rsidP="00B406C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B.A.(P) Sans</w:t>
      </w:r>
      <w:r w:rsidR="00421F16">
        <w:rPr>
          <w:rFonts w:ascii="Times New Roman" w:eastAsia="Times New Roman" w:hAnsi="Times New Roman"/>
          <w:b/>
          <w:sz w:val="24"/>
        </w:rPr>
        <w:t>krit (August2020 - December 2021</w:t>
      </w:r>
      <w:r>
        <w:rPr>
          <w:rFonts w:ascii="Times New Roman" w:eastAsia="Times New Roman" w:hAnsi="Times New Roman"/>
          <w:b/>
          <w:sz w:val="24"/>
        </w:rPr>
        <w:t>)</w:t>
      </w:r>
    </w:p>
    <w:p w:rsidR="00B406C0" w:rsidRDefault="00B406C0" w:rsidP="00B406C0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Vth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Shared with Dr. Parveen Kumari 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AEEC – 3  Basic Elements of Ayurveda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 Dr. Rishiraj Pathak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4 Lectures (2+2)</w:t>
      </w:r>
    </w:p>
    <w:p w:rsidR="00B406C0" w:rsidRDefault="00B406C0" w:rsidP="00B406C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DB04A3" wp14:editId="664DC47E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7F026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780976" wp14:editId="280FDF17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44DA8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EE4C6D" wp14:editId="67F6A79E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866FC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89572C" wp14:editId="3BE2401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C1FE8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Section A - Introduction of Ayurveda (Unit 1 and 2)</w:t>
      </w:r>
    </w:p>
    <w:p w:rsidR="00B406C0" w:rsidRDefault="00B406C0" w:rsidP="00B406C0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Section B - Charak Samhita (Sutra-sthanam)  (Unit 1)</w:t>
      </w:r>
    </w:p>
    <w:p w:rsidR="00B406C0" w:rsidRDefault="00B406C0" w:rsidP="00B406C0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Section C – Taittiriyopanishad (Unit 1 and 2)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1C0F3F0" wp14:editId="125B32A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709AC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B406C0" w:rsidRDefault="00B406C0" w:rsidP="00B406C0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B406C0" w:rsidRDefault="00B406C0" w:rsidP="00B406C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B406C0" w:rsidRDefault="00B406C0" w:rsidP="00B406C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B406C0" w:rsidRDefault="00B406C0" w:rsidP="00B406C0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B20874" wp14:editId="7BFB2C4B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955EA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 60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A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 : No of Classes 14</w:t>
      </w:r>
    </w:p>
    <w:p w:rsidR="00B406C0" w:rsidRDefault="00B406C0" w:rsidP="00B406C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 : No of Classes 13</w:t>
      </w:r>
    </w:p>
    <w:p w:rsidR="00B406C0" w:rsidRDefault="00B406C0" w:rsidP="00B406C0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B</w:t>
      </w: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numPr>
          <w:ilvl w:val="0"/>
          <w:numId w:val="3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 : No of Classes 13</w:t>
      </w: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C</w:t>
      </w:r>
    </w:p>
    <w:p w:rsidR="00B406C0" w:rsidRDefault="00B406C0" w:rsidP="00B406C0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 : No of Classes 10</w:t>
      </w:r>
    </w:p>
    <w:p w:rsidR="00B406C0" w:rsidRDefault="00B406C0" w:rsidP="00B406C0">
      <w:pPr>
        <w:numPr>
          <w:ilvl w:val="0"/>
          <w:numId w:val="4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 : No of Classes 10</w:t>
      </w:r>
    </w:p>
    <w:p w:rsidR="00B406C0" w:rsidRDefault="00B406C0" w:rsidP="00B406C0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B406C0" w:rsidRDefault="00B406C0" w:rsidP="00B406C0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Readings –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चरकसंहिता (पूर्व और उत्तर भागों में) मोतीलाल बनारसीदास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नवम संस्करण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दिल्ली १९९८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सुश्रुतसंहिता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अनुवादक </w:t>
      </w:r>
      <w:r>
        <w:rPr>
          <w:rFonts w:ascii="Times New Roman" w:eastAsia="Times New Roman" w:hAnsi="Times New Roman" w:cs="Mangal"/>
          <w:b/>
          <w:sz w:val="24"/>
          <w:lang w:bidi="hi-IN"/>
        </w:rPr>
        <w:t>–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अत्रिदेव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मोतीलाल बनारसीदास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>,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पंचम संस्करण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दिल्ली १९९७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अष्टांगहृदय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टीकाकार 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–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कविराज अत्रिदेव गुप्त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चौखम्भा संस्कृत संस्थान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वाराणसी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दशम संस्करण १९८७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आयुर्वेद का वैज्ञानिक इतिहास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>,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आचार्य प्रियव्रत शर्मा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चौखम्भा ओरिएंटालिया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दूसरा संस्करण १९८१</w:t>
      </w:r>
    </w:p>
    <w:p w:rsidR="00B406C0" w:rsidRDefault="00B406C0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तैत्तिरीयोपनिष</w:t>
      </w:r>
      <w:r>
        <w:rPr>
          <w:rFonts w:ascii="Times New Roman" w:eastAsia="Times New Roman" w:hAnsi="Times New Roman" w:cs="Mangal"/>
          <w:b/>
          <w:sz w:val="24"/>
          <w:cs/>
          <w:lang w:bidi="sa-IN"/>
        </w:rPr>
        <w:t>द्</w:t>
      </w:r>
      <w:r>
        <w:rPr>
          <w:rFonts w:ascii="Times New Roman" w:eastAsia="Times New Roman" w:hAnsi="Times New Roman" w:cs="Mangal"/>
          <w:b/>
          <w:sz w:val="24"/>
          <w:lang w:bidi="sa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गीताप्रेस गोरखपुर </w:t>
      </w:r>
    </w:p>
    <w:p w:rsidR="00421F16" w:rsidRDefault="00421F16" w:rsidP="00B406C0">
      <w:pPr>
        <w:numPr>
          <w:ilvl w:val="0"/>
          <w:numId w:val="5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आयुर्वेद का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इतिहास एवं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परिचय, डॉ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.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विद्याधर शुक्ल एवं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डॉ. 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रविदत्त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त्रिपाठी</w:t>
      </w:r>
      <w:r w:rsidR="000379FC">
        <w:rPr>
          <w:rFonts w:ascii="Times New Roman" w:eastAsia="Times New Roman" w:hAnsi="Times New Roman" w:cs="Mangal" w:hint="cs"/>
          <w:b/>
          <w:sz w:val="24"/>
          <w:cs/>
          <w:lang w:bidi="hi-IN"/>
        </w:rPr>
        <w:t>, चौखम्बा</w:t>
      </w:r>
      <w:r w:rsidR="00A72868"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</w:t>
      </w:r>
      <w:r w:rsidR="00A72868"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 w:rsidR="00A72868"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प्रतिष्ठान </w:t>
      </w:r>
      <w:r w:rsidR="00C33D57">
        <w:rPr>
          <w:rFonts w:ascii="Times New Roman" w:eastAsia="Times New Roman" w:hAnsi="Times New Roman" w:cs="Mangal" w:hint="cs"/>
          <w:b/>
          <w:sz w:val="24"/>
          <w:cs/>
          <w:lang w:bidi="hi-IN"/>
        </w:rPr>
        <w:t>दिल्ली</w:t>
      </w:r>
      <w:r w:rsidR="00C33D57"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२०१७</w:t>
      </w:r>
      <w:bookmarkStart w:id="1" w:name="_GoBack"/>
      <w:bookmarkEnd w:id="1"/>
    </w:p>
    <w:p w:rsidR="00B406C0" w:rsidRDefault="00B406C0" w:rsidP="00B406C0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DDF377F" wp14:editId="276105E3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9611F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02BADF4" wp14:editId="36BD5756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8A190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B406C0" w:rsidRDefault="00B406C0" w:rsidP="00B406C0">
      <w:pPr>
        <w:spacing w:line="312" w:lineRule="auto"/>
        <w:ind w:right="2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विषय प्रतिपादन एवं सूत्र/ कारिका/अनुवाक व्याख्या  </w:t>
      </w:r>
      <w:r>
        <w:rPr>
          <w:rFonts w:ascii="Times New Roman" w:eastAsia="Times New Roman" w:hAnsi="Times New Roman" w:cs="Mangal"/>
          <w:b/>
          <w:sz w:val="24"/>
          <w:lang w:bidi="hi-IN"/>
        </w:rPr>
        <w:t>(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उदाहरणों एवं परिचर्चा के माध्यम से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B406C0" w:rsidRDefault="00B406C0" w:rsidP="00B406C0">
      <w:pPr>
        <w:spacing w:line="312" w:lineRule="auto"/>
        <w:ind w:right="24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आयुर्वेद की वर्त्तमान समय में उपादेयता विषय पर पत्र प्रस्तुति 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8CC5516" wp14:editId="71E8F479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BBAFA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  <w:sz w:val="24"/>
          <w:rtl/>
        </w:rPr>
      </w:pP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2" w:name="page2"/>
      <w:bookmarkEnd w:id="2"/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0F7AABD" wp14:editId="085DD3FA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D4A9E"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</w:p>
    <w:p w:rsidR="00B406C0" w:rsidRDefault="00B406C0" w:rsidP="00B406C0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299E3F5" wp14:editId="34CAE215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45B7E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B406C0" w:rsidRDefault="00B406C0" w:rsidP="00B406C0">
      <w:pPr>
        <w:spacing w:line="221" w:lineRule="exact"/>
        <w:rPr>
          <w:rFonts w:ascii="Times New Roman" w:eastAsia="Times New Roman" w:hAnsi="Times New Roman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Beginning of </w:t>
      </w:r>
      <w:r>
        <w:rPr>
          <w:rFonts w:ascii="Times New Roman" w:eastAsia="Times New Roman" w:hAnsi="Times New Roman"/>
          <w:b/>
          <w:sz w:val="24"/>
          <w:lang w:val="en-US"/>
        </w:rPr>
        <w:t>September</w:t>
      </w:r>
      <w:r>
        <w:rPr>
          <w:rFonts w:ascii="Times New Roman" w:eastAsia="Times New Roman" w:hAnsi="Times New Roman"/>
          <w:b/>
          <w:sz w:val="24"/>
        </w:rPr>
        <w:t xml:space="preserve"> and October</w:t>
      </w: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Test – End of September and October</w:t>
      </w:r>
    </w:p>
    <w:p w:rsidR="00B406C0" w:rsidRDefault="00B406C0" w:rsidP="00B406C0">
      <w:pPr>
        <w:spacing w:line="241" w:lineRule="exact"/>
        <w:rPr>
          <w:rFonts w:ascii="Times New Roman" w:eastAsia="Times New Roman" w:hAnsi="Times New Roman"/>
        </w:rPr>
      </w:pPr>
    </w:p>
    <w:p w:rsidR="00B406C0" w:rsidRDefault="00B406C0" w:rsidP="00B406C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 Assignment, Test and Presentation.</w:t>
      </w:r>
    </w:p>
    <w:p w:rsidR="00B406C0" w:rsidRDefault="00B406C0" w:rsidP="00B406C0">
      <w:pPr>
        <w:rPr>
          <w:rFonts w:ascii="Times New Roman" w:eastAsia="Times New Roman" w:hAnsi="Times New Roman"/>
          <w:b/>
          <w:sz w:val="24"/>
        </w:rPr>
        <w:sectPr w:rsidR="00B406C0">
          <w:pgSz w:w="12240" w:h="15840"/>
          <w:pgMar w:top="1418" w:right="1440" w:bottom="153" w:left="1440" w:header="0" w:footer="0" w:gutter="0"/>
          <w:cols w:space="720"/>
        </w:sectPr>
      </w:pPr>
    </w:p>
    <w:p w:rsidR="00B406C0" w:rsidRDefault="00B406C0" w:rsidP="00B406C0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64FFC52" wp14:editId="258FB493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20E4D"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B406C0" w:rsidRDefault="00B406C0" w:rsidP="00B406C0"/>
    <w:p w:rsidR="00824408" w:rsidRDefault="00824408"/>
    <w:sectPr w:rsidR="00824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9AE777E"/>
    <w:multiLevelType w:val="hybridMultilevel"/>
    <w:tmpl w:val="BFFA7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0D1775"/>
    <w:multiLevelType w:val="hybridMultilevel"/>
    <w:tmpl w:val="52E8F596"/>
    <w:lvl w:ilvl="0" w:tplc="D7486D80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>
      <w:start w:val="1"/>
      <w:numFmt w:val="decimal"/>
      <w:lvlText w:val="%4."/>
      <w:lvlJc w:val="left"/>
      <w:pPr>
        <w:ind w:left="2820" w:hanging="360"/>
      </w:pPr>
    </w:lvl>
    <w:lvl w:ilvl="4" w:tplc="04090019">
      <w:start w:val="1"/>
      <w:numFmt w:val="lowerLetter"/>
      <w:lvlText w:val="%5."/>
      <w:lvlJc w:val="left"/>
      <w:pPr>
        <w:ind w:left="3540" w:hanging="360"/>
      </w:pPr>
    </w:lvl>
    <w:lvl w:ilvl="5" w:tplc="0409001B">
      <w:start w:val="1"/>
      <w:numFmt w:val="lowerRoman"/>
      <w:lvlText w:val="%6."/>
      <w:lvlJc w:val="right"/>
      <w:pPr>
        <w:ind w:left="4260" w:hanging="180"/>
      </w:pPr>
    </w:lvl>
    <w:lvl w:ilvl="6" w:tplc="0409000F">
      <w:start w:val="1"/>
      <w:numFmt w:val="decimal"/>
      <w:lvlText w:val="%7."/>
      <w:lvlJc w:val="left"/>
      <w:pPr>
        <w:ind w:left="4980" w:hanging="360"/>
      </w:pPr>
    </w:lvl>
    <w:lvl w:ilvl="7" w:tplc="04090019">
      <w:start w:val="1"/>
      <w:numFmt w:val="lowerLetter"/>
      <w:lvlText w:val="%8."/>
      <w:lvlJc w:val="left"/>
      <w:pPr>
        <w:ind w:left="5700" w:hanging="360"/>
      </w:pPr>
    </w:lvl>
    <w:lvl w:ilvl="8" w:tplc="0409001B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7A126C7"/>
    <w:multiLevelType w:val="hybridMultilevel"/>
    <w:tmpl w:val="302C8F66"/>
    <w:lvl w:ilvl="0" w:tplc="D07CDB50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>
      <w:start w:val="1"/>
      <w:numFmt w:val="lowerRoman"/>
      <w:lvlText w:val="%3."/>
      <w:lvlJc w:val="right"/>
      <w:pPr>
        <w:ind w:left="2100" w:hanging="180"/>
      </w:pPr>
    </w:lvl>
    <w:lvl w:ilvl="3" w:tplc="0409000F">
      <w:start w:val="1"/>
      <w:numFmt w:val="decimal"/>
      <w:lvlText w:val="%4."/>
      <w:lvlJc w:val="left"/>
      <w:pPr>
        <w:ind w:left="2820" w:hanging="360"/>
      </w:pPr>
    </w:lvl>
    <w:lvl w:ilvl="4" w:tplc="04090019">
      <w:start w:val="1"/>
      <w:numFmt w:val="lowerLetter"/>
      <w:lvlText w:val="%5."/>
      <w:lvlJc w:val="left"/>
      <w:pPr>
        <w:ind w:left="3540" w:hanging="360"/>
      </w:pPr>
    </w:lvl>
    <w:lvl w:ilvl="5" w:tplc="0409001B">
      <w:start w:val="1"/>
      <w:numFmt w:val="lowerRoman"/>
      <w:lvlText w:val="%6."/>
      <w:lvlJc w:val="right"/>
      <w:pPr>
        <w:ind w:left="4260" w:hanging="180"/>
      </w:pPr>
    </w:lvl>
    <w:lvl w:ilvl="6" w:tplc="0409000F">
      <w:start w:val="1"/>
      <w:numFmt w:val="decimal"/>
      <w:lvlText w:val="%7."/>
      <w:lvlJc w:val="left"/>
      <w:pPr>
        <w:ind w:left="4980" w:hanging="360"/>
      </w:pPr>
    </w:lvl>
    <w:lvl w:ilvl="7" w:tplc="04090019">
      <w:start w:val="1"/>
      <w:numFmt w:val="lowerLetter"/>
      <w:lvlText w:val="%8."/>
      <w:lvlJc w:val="left"/>
      <w:pPr>
        <w:ind w:left="5700" w:hanging="360"/>
      </w:pPr>
    </w:lvl>
    <w:lvl w:ilvl="8" w:tplc="040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C0"/>
    <w:rsid w:val="000379FC"/>
    <w:rsid w:val="00421F16"/>
    <w:rsid w:val="00824408"/>
    <w:rsid w:val="00A72868"/>
    <w:rsid w:val="00B406C0"/>
    <w:rsid w:val="00C3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179C29-32BE-44CF-8DA9-4233AC4E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6C0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6C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Microsoft account</cp:lastModifiedBy>
  <cp:revision>3</cp:revision>
  <dcterms:created xsi:type="dcterms:W3CDTF">2021-10-05T16:09:00Z</dcterms:created>
  <dcterms:modified xsi:type="dcterms:W3CDTF">2021-10-05T16:11:00Z</dcterms:modified>
</cp:coreProperties>
</file>